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0386" w:rsidRPr="00170386" w:rsidRDefault="00170386" w:rsidP="00170386">
      <w:pPr>
        <w:pStyle w:val="Textebrut"/>
        <w:rPr>
          <w:rFonts w:ascii="Courier New" w:hAnsi="Courier New" w:cs="Courier New"/>
        </w:rPr>
      </w:pPr>
      <w:bookmarkStart w:id="0" w:name="_GoBack"/>
      <w:bookmarkEnd w:id="0"/>
      <w:r w:rsidRPr="00170386">
        <w:rPr>
          <w:rFonts w:ascii="Courier New" w:hAnsi="Courier New" w:cs="Courier New"/>
        </w:rPr>
        <w:t xml:space="preserve">a aar accomplissement accord accords acte actes action actions activite activites adepte adeptes adopte adoptees adoption aera affaires afin agente ai ainsi alene alerte aline alinea alliance allumette allumettes alune am amendements ameute an annee annexe annexees annuel ans ante applicable applicables application applique appliquent approbation appropriees apres arrete arretees article articles artilleur artilleurs assure as assurer atlantique atteinte attributions au au aucun aucune aupres aussi autorites autre autres aux avant avantages avec avis avoir avoirs ayant banque banques base bave bela besoin beta billets blette bleute boette bonne bouilles brailleur brette budget budgetaire cadre capital capitaux caractere cas categories cave ce ceda cela celle celles celui centrale centrales certaines certains ces cessation cet cette chacun change chapitre chaque charge chefs cherte ci cinq circulation citoyen cive cle co cohesion collaboration comite comme commence commission commun communautaire communautaires communaute communautes commune communes competence competences competente competentes competents compose composent compris compte compter comptes compteur compteurs concernant concerne concerne concernee conclus concurrence conditions conduite conference conforme conformement connaître conseil constitutionnelles consultation consulte contractantes contre contribue contribuer controle convenues convergence convient cooperation coordination coordonnent cour cours creation credit cuve d dans date dauphinelle de debut deca decembre decide decider decision decisions declaration decoulant defense deficit definit deja dela delai deliberations demain demande demission depenses derogation des des deux deuxieme devant developpement devoirs difficultes directement directives directoire dispose disposition dispositions dive doit doivent domaine domaines donnees dont douilles douze droit droits du duree e ecervele ecervelee ecervelees ecerveles echeant economique economiques ecu edente effet egalement ejecte eleate elle elles em emette emeute emploi en ensemble ente entre entreprises environnement es est estime et et etablissement etablissements etablit etat ete etrangere etrangeres etre etroite europe eux evente examen examine exception excessif execution exercent exercer exercice fa faciliter faire faisant fait fela fera feta feve fiente fierte fin finances financier financiere financiers fins fixe fixe fixees flette fois fonction fonctionnement fonctions fonds font formation forme formes fouilles frette gamineries gamineriez garanties gave gela gena general generales generaux gera gestion gobilles godilles gorilles gouilles gouvernement guelte guette have hela houilles i il ileite ilette ils immunites indemnites independance inepte inerte information informations initiative insere inseres instance instituant institue institut institution institutions instruments int intention interet interets interieur internationales investissement ivette janvier jeta jour juges juridique jusqu justice l l'unanimite la laos laquelle larvees lave le legislation les lesa lesquelles leur leurs leva leve lia libre lieu limites live longtemps lors lorsque love luette lui m maintenir majorite mandat marche matiere me mediateur mega mela membre membres meme memes mena mes mesa mesure mesures meta mettre miette ministre mise mission missions modalites modifications modifie moins mois moment monetaire monetaires monnaie monnaies montant morilles mouilles mouvements moyen moyens muette n national nationale nationales nationaux nave ne necessaire necessaires nee neve ni nie nive niveau nombre nomme nommes non notamment nouilles nouveau nove nue o objectif objectifs objet obligations observations oeuvre office oleate omette on ont operations organes organisation organisations organisme orientations ou où outre paiements par paragraphe paragraphes parlement parlements parmi part partenaires participation participer particulier partie parties pas pauvres pave pays pela pendant periode permettre personne personnel </w:t>
      </w:r>
      <w:r w:rsidRPr="00170386">
        <w:rPr>
          <w:rFonts w:ascii="Courier New" w:hAnsi="Courier New" w:cs="Courier New"/>
        </w:rPr>
        <w:lastRenderedPageBreak/>
        <w:t>personnes pesa peta peut peuvent pieute pive place pleinement plus plusieurs point points portant porte position positions pouilles pour pratiques prejudice premier premiere prend prendre prennent preparation present presente presenter presents presidence president preste prevu prevue prevues prevus principe principes pris prise prises privileges prix procede procedure procedures professionnelle programmes progres projet projets promouvoir prononcer proposition propositions propre propres protection protocole public publics publiques qu qualifiee quatre que question questions quette queute qui rapport rapports rave re realisation recettes recherche recommandation recommandations recours reference regime regions reglement reglements regles relations relative relatives relevant remplace remplacement remplit remuneration rendre renforcement renforcer renouvelable repartition representants republique requete res reserve reserves resider resides respect respecter respectives responsabilite ressortissants ressources restrictions resultant resultats reunions reva reve revenu rive role rouilles s sa sans sauf sauvees sauvegarde se secretariat securite sein selon sema sera serance seront services ses seve si siege sieste situation six social sociale sociaux soit son sont souilles soumis soumises sous souscrit speciaux specifiques stabilite statuant statue statut statuts suette suivant suivantes suivants sur svelte systeme systemes tâches tant tard taux technologique telle tels tenant tenir tenu terme ternaires territoire teta texte tiers tiret titre titres touilles tous tout toute toutefois toutes traite traite traites traiteur traiteurs transmis travail travailleurs travaux tre trente tribunal trois troisieme udine ulve un unanimite une unique uveite valeur valvees veda vela vertu vexa vigueur vingt violation visant vise visee visees vises vive voie voix vote vue y zachee zieute</w:t>
      </w:r>
    </w:p>
    <w:p w:rsidR="00170386" w:rsidRPr="00170386" w:rsidRDefault="00170386" w:rsidP="00170386">
      <w:pPr>
        <w:pStyle w:val="Textebrut"/>
        <w:rPr>
          <w:rFonts w:ascii="Courier New" w:hAnsi="Courier New" w:cs="Courier New"/>
        </w:rPr>
      </w:pPr>
    </w:p>
    <w:p w:rsidR="00170386" w:rsidRPr="00170386" w:rsidRDefault="00170386" w:rsidP="00170386">
      <w:pPr>
        <w:pStyle w:val="Textebrut"/>
        <w:rPr>
          <w:rFonts w:ascii="Courier New" w:hAnsi="Courier New" w:cs="Courier New"/>
        </w:rPr>
      </w:pPr>
    </w:p>
    <w:sectPr w:rsidR="00170386" w:rsidRPr="00170386" w:rsidSect="00CB3A6C">
      <w:pgSz w:w="11900" w:h="16840"/>
      <w:pgMar w:top="1417" w:right="1332" w:bottom="1417" w:left="133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03B"/>
    <w:rsid w:val="0008526B"/>
    <w:rsid w:val="00170386"/>
    <w:rsid w:val="006D2E17"/>
    <w:rsid w:val="00742630"/>
    <w:rsid w:val="00A7114E"/>
    <w:rsid w:val="00F170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6C014589-630B-514B-AB7F-4961AEDA2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CB3A6C"/>
    <w:rPr>
      <w:rFonts w:ascii="Consolas" w:hAnsi="Consolas" w:cs="Consolas"/>
      <w:sz w:val="21"/>
      <w:szCs w:val="21"/>
    </w:rPr>
  </w:style>
  <w:style w:type="character" w:customStyle="1" w:styleId="TextebrutCar">
    <w:name w:val="Texte brut Car"/>
    <w:basedOn w:val="Policepardfaut"/>
    <w:link w:val="Textebrut"/>
    <w:uiPriority w:val="99"/>
    <w:rsid w:val="00CB3A6C"/>
    <w:rPr>
      <w:rFonts w:ascii="Consolas"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917</Words>
  <Characters>5044</Characters>
  <Application>Microsoft Office Word</Application>
  <DocSecurity>0</DocSecurity>
  <Lines>42</Lines>
  <Paragraphs>11</Paragraphs>
  <ScaleCrop>false</ScaleCrop>
  <Company/>
  <LinksUpToDate>false</LinksUpToDate>
  <CharactersWithSpaces>5950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Tartan Pion</dc:creator>
  <cp:keywords/>
  <dc:description/>
  <cp:lastModifiedBy>Tartan Pion</cp:lastModifiedBy>
  <cp:revision>2</cp:revision>
  <dcterms:created xsi:type="dcterms:W3CDTF">2020-11-15T18:11:00Z</dcterms:created>
  <dcterms:modified xsi:type="dcterms:W3CDTF">2020-11-15T18:11:00Z</dcterms:modified>
</cp:coreProperties>
</file>